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DF" w:rsidRPr="001E6DDF" w:rsidRDefault="001E6DDF" w:rsidP="001E6DDF">
      <w:pPr>
        <w:pStyle w:val="Ttulo2"/>
        <w:numPr>
          <w:ilvl w:val="0"/>
          <w:numId w:val="0"/>
        </w:numPr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1E6DDF">
        <w:rPr>
          <w:rFonts w:ascii="Arial" w:hAnsi="Arial" w:cs="Arial"/>
          <w:color w:val="auto"/>
          <w:sz w:val="22"/>
          <w:szCs w:val="22"/>
        </w:rPr>
        <w:t xml:space="preserve">ANNEX </w:t>
      </w:r>
      <w:r w:rsidR="00E67BBA">
        <w:rPr>
          <w:rFonts w:ascii="Arial" w:hAnsi="Arial" w:cs="Arial"/>
          <w:color w:val="auto"/>
          <w:sz w:val="22"/>
          <w:szCs w:val="22"/>
        </w:rPr>
        <w:t>III</w:t>
      </w:r>
      <w:r w:rsidRPr="001E6DDF">
        <w:rPr>
          <w:rFonts w:ascii="Arial" w:hAnsi="Arial" w:cs="Arial"/>
          <w:color w:val="auto"/>
          <w:sz w:val="22"/>
          <w:szCs w:val="22"/>
        </w:rPr>
        <w:t>. MODEL DE PROPOSTA ECONÒMICA</w:t>
      </w:r>
    </w:p>
    <w:p w:rsidR="001E6DDF" w:rsidRDefault="001E6DDF" w:rsidP="001E6DDF">
      <w:pPr>
        <w:spacing w:after="120"/>
        <w:rPr>
          <w:rFonts w:ascii="Arial" w:hAnsi="Arial" w:cs="Arial"/>
          <w:color w:val="auto"/>
          <w:sz w:val="22"/>
          <w:szCs w:val="22"/>
        </w:rPr>
      </w:pPr>
    </w:p>
    <w:p w:rsidR="001E6DDF" w:rsidRPr="001E6DDF" w:rsidRDefault="001E6DDF" w:rsidP="001E6DDF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1E6DDF">
        <w:rPr>
          <w:rFonts w:ascii="Arial" w:hAnsi="Arial" w:cs="Arial"/>
          <w:color w:val="auto"/>
          <w:sz w:val="22"/>
          <w:szCs w:val="22"/>
        </w:rPr>
        <w:t xml:space="preserve">Qui </w:t>
      </w:r>
      <w:proofErr w:type="spellStart"/>
      <w:r w:rsidRPr="001E6DDF">
        <w:rPr>
          <w:rFonts w:ascii="Arial" w:hAnsi="Arial" w:cs="Arial"/>
          <w:color w:val="auto"/>
          <w:sz w:val="22"/>
          <w:szCs w:val="22"/>
        </w:rPr>
        <w:t>sotasigna</w:t>
      </w:r>
      <w:proofErr w:type="spellEnd"/>
      <w:r w:rsidRPr="001E6DDF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electrònic..................... i als efectes de participar en la licitació per </w:t>
      </w:r>
      <w:r w:rsidRPr="001E6DDF">
        <w:rPr>
          <w:rFonts w:ascii="Arial" w:hAnsi="Arial" w:cs="Arial"/>
          <w:b/>
          <w:color w:val="auto"/>
          <w:sz w:val="22"/>
          <w:szCs w:val="22"/>
        </w:rPr>
        <w:t>al SUBMINISTRAMEN</w:t>
      </w:r>
      <w:bookmarkStart w:id="0" w:name="_GoBack"/>
      <w:bookmarkEnd w:id="0"/>
      <w:r w:rsidRPr="001E6DDF">
        <w:rPr>
          <w:rFonts w:ascii="Arial" w:hAnsi="Arial" w:cs="Arial"/>
          <w:b/>
          <w:color w:val="auto"/>
          <w:sz w:val="22"/>
          <w:szCs w:val="22"/>
        </w:rPr>
        <w:t>T DEL SERVEI DE MANTENIMENT I SUPORT DE LA INFRAESTRUCTURA TECNOLOGICA DELS SISTEMES D’INFORMACIÓ DE LA CAMBRA OFICIAL DE COMERÇ, INDÚSTRIA, SERVEIS I NA</w:t>
      </w:r>
      <w:r>
        <w:rPr>
          <w:rFonts w:ascii="Arial" w:hAnsi="Arial" w:cs="Arial"/>
          <w:b/>
          <w:color w:val="auto"/>
          <w:sz w:val="22"/>
          <w:szCs w:val="22"/>
        </w:rPr>
        <w:t>VEGACIÓ DE BARCELONA (Expedient</w:t>
      </w:r>
      <w:r w:rsidRPr="001E6DDF">
        <w:rPr>
          <w:rFonts w:ascii="Arial" w:hAnsi="Arial" w:cs="Arial"/>
          <w:b/>
          <w:color w:val="auto"/>
          <w:sz w:val="22"/>
          <w:szCs w:val="22"/>
        </w:rPr>
        <w:t xml:space="preserve"> 222-2021), </w:t>
      </w:r>
    </w:p>
    <w:p w:rsidR="001E6DDF" w:rsidRPr="001E6DDF" w:rsidRDefault="001E6DDF" w:rsidP="001E6DDF">
      <w:pPr>
        <w:rPr>
          <w:rFonts w:ascii="Arial" w:hAnsi="Arial" w:cs="Arial"/>
          <w:b/>
          <w:color w:val="auto"/>
          <w:sz w:val="22"/>
          <w:szCs w:val="22"/>
        </w:rPr>
      </w:pPr>
      <w:r w:rsidRPr="001E6DDF">
        <w:rPr>
          <w:rFonts w:ascii="Arial" w:hAnsi="Arial" w:cs="Arial"/>
          <w:b/>
          <w:color w:val="auto"/>
          <w:sz w:val="22"/>
          <w:szCs w:val="22"/>
        </w:rPr>
        <w:t xml:space="preserve">EXPOSA: </w:t>
      </w:r>
    </w:p>
    <w:p w:rsidR="001E6DDF" w:rsidRPr="001E6DDF" w:rsidRDefault="001E6DDF" w:rsidP="001E6DDF">
      <w:pPr>
        <w:pStyle w:val="Prrafodelista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1E6DDF">
        <w:rPr>
          <w:rFonts w:ascii="Arial" w:hAnsi="Arial" w:cs="Arial"/>
          <w:color w:val="auto"/>
          <w:sz w:val="22"/>
          <w:szCs w:val="22"/>
        </w:rPr>
        <w:t xml:space="preserve">Que he tingut en compte en l’elaboració de l’oferta el Plec de Clàusules Particulars, el Quadre de Característiques, el Plec de Prescripcions Tècniques i els Annexes adjunts a aquesta licitació. </w:t>
      </w:r>
    </w:p>
    <w:p w:rsidR="001E6DDF" w:rsidRPr="001E6DDF" w:rsidRDefault="001E6DDF" w:rsidP="001E6DDF">
      <w:pPr>
        <w:pStyle w:val="Prrafodelista"/>
        <w:ind w:firstLine="0"/>
        <w:rPr>
          <w:rFonts w:ascii="Arial" w:hAnsi="Arial" w:cs="Arial"/>
          <w:color w:val="auto"/>
          <w:sz w:val="22"/>
          <w:szCs w:val="22"/>
        </w:rPr>
      </w:pPr>
    </w:p>
    <w:p w:rsidR="001E6DDF" w:rsidRPr="001E6DDF" w:rsidRDefault="001E6DDF" w:rsidP="001E6DDF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color w:val="auto"/>
          <w:spacing w:val="-3"/>
          <w:sz w:val="22"/>
          <w:szCs w:val="22"/>
        </w:rPr>
      </w:pPr>
      <w:r w:rsidRPr="001E6DDF">
        <w:rPr>
          <w:rFonts w:ascii="Arial" w:hAnsi="Arial" w:cs="Arial"/>
          <w:color w:val="auto"/>
          <w:spacing w:val="-3"/>
          <w:sz w:val="22"/>
          <w:szCs w:val="22"/>
        </w:rPr>
        <w:t xml:space="preserve">Que l’oferta econòmica per a tot el període previst del contracte  és </w:t>
      </w:r>
      <w:r w:rsidRPr="001E6DDF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1E6DDF">
        <w:rPr>
          <w:rFonts w:ascii="Arial" w:hAnsi="Arial" w:cs="Arial"/>
          <w:color w:val="auto"/>
          <w:spacing w:val="-3"/>
          <w:sz w:val="22"/>
          <w:szCs w:val="22"/>
        </w:rPr>
        <w:t>de</w:t>
      </w:r>
      <w:r w:rsidRPr="001E6DDF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 .................   euros</w:t>
      </w:r>
      <w:r w:rsidRPr="001E6DDF">
        <w:rPr>
          <w:rFonts w:ascii="Arial" w:hAnsi="Arial" w:cs="Arial"/>
          <w:color w:val="auto"/>
          <w:spacing w:val="-3"/>
          <w:sz w:val="22"/>
          <w:szCs w:val="22"/>
        </w:rPr>
        <w:t xml:space="preserve"> (IVA no inclòs) d’acord amb el següent quadre resum:</w:t>
      </w:r>
    </w:p>
    <w:p w:rsidR="001E6DDF" w:rsidRPr="001E6DDF" w:rsidRDefault="001E6DDF" w:rsidP="001E6DDF">
      <w:pPr>
        <w:pStyle w:val="Prrafodelista"/>
        <w:ind w:firstLine="0"/>
        <w:rPr>
          <w:rFonts w:ascii="Arial" w:hAnsi="Arial" w:cs="Arial"/>
          <w:color w:val="auto"/>
          <w:sz w:val="22"/>
          <w:szCs w:val="22"/>
        </w:rPr>
      </w:pPr>
    </w:p>
    <w:tbl>
      <w:tblPr>
        <w:tblW w:w="7797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828"/>
        <w:gridCol w:w="1134"/>
        <w:gridCol w:w="1276"/>
      </w:tblGrid>
      <w:tr w:rsidR="001E6DDF" w:rsidRPr="001E6DDF" w:rsidTr="00427508">
        <w:trPr>
          <w:trHeight w:val="255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6DDF" w:rsidRPr="001E6DDF" w:rsidRDefault="001E6DDF" w:rsidP="0042750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1E6DD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TOTAL MENSUAL</w:t>
            </w:r>
          </w:p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</w:tr>
      <w:tr w:rsidR="001E6DDF" w:rsidRPr="001E6DDF" w:rsidTr="00427508">
        <w:trPr>
          <w:trHeight w:val="255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1E6DDF" w:rsidRPr="001E6DDF" w:rsidRDefault="001E6DDF" w:rsidP="0042750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</w:tr>
      <w:tr w:rsidR="001E6DDF" w:rsidRPr="001E6DDF" w:rsidTr="00427508">
        <w:trPr>
          <w:trHeight w:val="255"/>
        </w:trPr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6DDF" w:rsidRPr="001E6DDF" w:rsidRDefault="001E6DDF" w:rsidP="0042750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1E6DD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TOTAL ANUAL</w:t>
            </w:r>
          </w:p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</w:tr>
    </w:tbl>
    <w:p w:rsidR="001E6DDF" w:rsidRPr="001E6DDF" w:rsidRDefault="001E6DDF" w:rsidP="001E6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rPr>
          <w:rFonts w:ascii="Arial" w:eastAsia="ヒラギノ角ゴ Pro W3" w:hAnsi="Arial" w:cs="Arial"/>
          <w:color w:val="auto"/>
          <w:sz w:val="22"/>
          <w:szCs w:val="22"/>
          <w:lang w:eastAsia="es-ES"/>
        </w:rPr>
      </w:pPr>
      <w:r w:rsidRPr="001E6DDF">
        <w:rPr>
          <w:rFonts w:ascii="Arial" w:eastAsia="ヒラギノ角ゴ Pro W3" w:hAnsi="Arial" w:cs="Arial"/>
          <w:color w:val="auto"/>
          <w:sz w:val="22"/>
          <w:szCs w:val="22"/>
          <w:lang w:eastAsia="es-ES"/>
        </w:rPr>
        <w:tab/>
      </w:r>
      <w:r w:rsidRPr="001E6DDF">
        <w:rPr>
          <w:rFonts w:ascii="Arial" w:eastAsia="ヒラギノ角ゴ Pro W3" w:hAnsi="Arial" w:cs="Arial"/>
          <w:color w:val="auto"/>
          <w:sz w:val="22"/>
          <w:szCs w:val="22"/>
          <w:lang w:eastAsia="es-ES"/>
        </w:rPr>
        <w:tab/>
      </w:r>
      <w:r w:rsidRPr="001E6DDF">
        <w:rPr>
          <w:rFonts w:ascii="Arial" w:eastAsia="ヒラギノ角ゴ Pro W3" w:hAnsi="Arial" w:cs="Arial"/>
          <w:color w:val="auto"/>
          <w:sz w:val="22"/>
          <w:szCs w:val="22"/>
          <w:lang w:eastAsia="es-ES"/>
        </w:rPr>
        <w:tab/>
      </w:r>
    </w:p>
    <w:tbl>
      <w:tblPr>
        <w:tblW w:w="7797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1417"/>
        <w:gridCol w:w="1595"/>
      </w:tblGrid>
      <w:tr w:rsidR="001E6DDF" w:rsidRPr="001E6DDF" w:rsidTr="00427508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1E6DD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 xml:space="preserve">TOTAL CONTRACTE PERIODE 4 ANYS *   </w:t>
            </w:r>
          </w:p>
          <w:p w:rsidR="001E6DDF" w:rsidRPr="001E6DDF" w:rsidRDefault="001E6DDF" w:rsidP="00427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6DDF" w:rsidRPr="001E6DDF" w:rsidRDefault="001E6DDF" w:rsidP="00427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highlight w:val="red"/>
                <w:lang w:eastAsia="es-ES"/>
              </w:rPr>
            </w:pPr>
          </w:p>
        </w:tc>
      </w:tr>
    </w:tbl>
    <w:p w:rsidR="001E6DDF" w:rsidRPr="001E6DDF" w:rsidRDefault="001E6DDF" w:rsidP="001E6DDF">
      <w:pPr>
        <w:pStyle w:val="Prrafodelista"/>
        <w:ind w:firstLine="0"/>
        <w:rPr>
          <w:rFonts w:ascii="Arial" w:hAnsi="Arial" w:cs="Arial"/>
          <w:color w:val="auto"/>
          <w:sz w:val="22"/>
          <w:szCs w:val="22"/>
        </w:rPr>
      </w:pPr>
    </w:p>
    <w:p w:rsidR="001E6DDF" w:rsidRPr="001E6DDF" w:rsidRDefault="001E6DDF" w:rsidP="001E6DDF">
      <w:pPr>
        <w:numPr>
          <w:ilvl w:val="0"/>
          <w:numId w:val="3"/>
        </w:numPr>
        <w:suppressAutoHyphens/>
        <w:spacing w:before="0" w:after="120" w:line="260" w:lineRule="exact"/>
        <w:contextualSpacing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1E6DDF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En aquesta càlcul no es tindrà en compte la revisió de preus prevista a l’apartat C del quadre de característiques del contracte. </w:t>
      </w:r>
    </w:p>
    <w:p w:rsidR="001E6DDF" w:rsidRPr="001E6DDF" w:rsidRDefault="001E6DDF" w:rsidP="001E6DDF">
      <w:pPr>
        <w:rPr>
          <w:rFonts w:ascii="Arial" w:hAnsi="Arial" w:cs="Arial"/>
          <w:color w:val="auto"/>
          <w:sz w:val="22"/>
          <w:szCs w:val="22"/>
        </w:rPr>
      </w:pPr>
    </w:p>
    <w:p w:rsidR="001E6DDF" w:rsidRPr="001E6DDF" w:rsidRDefault="001E6DDF" w:rsidP="001E6DDF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1E6DDF">
        <w:rPr>
          <w:rFonts w:ascii="Arial" w:hAnsi="Arial" w:cs="Arial"/>
          <w:color w:val="auto"/>
          <w:sz w:val="22"/>
          <w:szCs w:val="22"/>
        </w:rPr>
        <w:t>I als efectes oportuns, se signa la present declaració, a …… de …………….. de 2021</w:t>
      </w:r>
    </w:p>
    <w:p w:rsidR="001E6DDF" w:rsidRPr="001E6DDF" w:rsidRDefault="001E6DDF" w:rsidP="001E6DDF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1E6DDF" w:rsidRPr="001E6DDF" w:rsidRDefault="001E6DDF" w:rsidP="001E6DDF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1E6DDF">
        <w:rPr>
          <w:rFonts w:ascii="Arial" w:hAnsi="Arial" w:cs="Arial"/>
          <w:color w:val="auto"/>
          <w:sz w:val="22"/>
          <w:szCs w:val="22"/>
        </w:rPr>
        <w:t>Signatura:</w:t>
      </w:r>
    </w:p>
    <w:sectPr w:rsidR="001E6DDF" w:rsidRPr="001E6D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DF" w:rsidRDefault="001E6DDF" w:rsidP="001E6DDF">
      <w:pPr>
        <w:spacing w:before="0" w:after="0" w:line="240" w:lineRule="auto"/>
      </w:pPr>
      <w:r>
        <w:separator/>
      </w:r>
    </w:p>
  </w:endnote>
  <w:endnote w:type="continuationSeparator" w:id="0">
    <w:p w:rsidR="001E6DDF" w:rsidRDefault="001E6DDF" w:rsidP="001E6D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TT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DF" w:rsidRDefault="001E6DDF" w:rsidP="001E6DDF">
      <w:pPr>
        <w:spacing w:before="0" w:after="0" w:line="240" w:lineRule="auto"/>
      </w:pPr>
      <w:r>
        <w:separator/>
      </w:r>
    </w:p>
  </w:footnote>
  <w:footnote w:type="continuationSeparator" w:id="0">
    <w:p w:rsidR="001E6DDF" w:rsidRDefault="001E6DDF" w:rsidP="001E6D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DF" w:rsidRDefault="001E6DDF">
    <w:pPr>
      <w:pStyle w:val="Encabezado"/>
    </w:pPr>
    <w:r w:rsidRPr="0057261A">
      <w:object w:dxaOrig="9749" w:dyaOrig="7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97.3pt;height:73.7pt">
          <v:imagedata r:id="rId1" o:title=""/>
        </v:shape>
        <o:OLEObject Type="Embed" ProgID="MSPhotoEd.3" ShapeID="_x0000_i1031" DrawAspect="Content" ObjectID="_1680429198" r:id="rId2"/>
      </w:object>
    </w:r>
  </w:p>
  <w:p w:rsidR="001E6DDF" w:rsidRDefault="001E6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44E"/>
    <w:multiLevelType w:val="multilevel"/>
    <w:tmpl w:val="D4683B8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5832"/>
    <w:multiLevelType w:val="hybridMultilevel"/>
    <w:tmpl w:val="7B201538"/>
    <w:lvl w:ilvl="0" w:tplc="C11E2C94">
      <w:start w:val="3"/>
      <w:numFmt w:val="bullet"/>
      <w:lvlText w:val="-"/>
      <w:lvlJc w:val="left"/>
      <w:pPr>
        <w:ind w:left="720" w:hanging="360"/>
      </w:pPr>
      <w:rPr>
        <w:rFonts w:ascii="Graphik TT Light" w:eastAsiaTheme="minorHAnsi" w:hAnsi="Graphik TT Light" w:cs="Arial" w:hint="default"/>
        <w:color w:val="44546A" w:themeColor="text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3880"/>
    <w:multiLevelType w:val="hybridMultilevel"/>
    <w:tmpl w:val="AA089FEE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6FBE"/>
    <w:multiLevelType w:val="hybridMultilevel"/>
    <w:tmpl w:val="DFA44E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F"/>
    <w:rsid w:val="001E6DDF"/>
    <w:rsid w:val="00E67BBA"/>
    <w:rsid w:val="00E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1FC"/>
  <w15:chartTrackingRefBased/>
  <w15:docId w15:val="{B01AAC62-D327-4797-A7CB-782ED7E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DF"/>
    <w:pPr>
      <w:spacing w:before="120" w:line="288" w:lineRule="auto"/>
      <w:jc w:val="both"/>
    </w:pPr>
    <w:rPr>
      <w:color w:val="44546A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E6DDF"/>
    <w:pPr>
      <w:keepNext/>
      <w:keepLines/>
      <w:numPr>
        <w:numId w:val="1"/>
      </w:numPr>
      <w:spacing w:before="480" w:after="120"/>
      <w:jc w:val="left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DDF"/>
    <w:pPr>
      <w:keepNext/>
      <w:keepLines/>
      <w:numPr>
        <w:ilvl w:val="1"/>
        <w:numId w:val="1"/>
      </w:numPr>
      <w:spacing w:before="360" w:after="120"/>
      <w:jc w:val="left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6DDF"/>
    <w:pPr>
      <w:keepNext/>
      <w:keepLines/>
      <w:numPr>
        <w:ilvl w:val="2"/>
        <w:numId w:val="1"/>
      </w:numPr>
      <w:spacing w:before="240" w:after="120"/>
      <w:jc w:val="left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6DDF"/>
    <w:pPr>
      <w:keepNext/>
      <w:keepLines/>
      <w:numPr>
        <w:ilvl w:val="3"/>
        <w:numId w:val="1"/>
      </w:numPr>
      <w:spacing w:before="40" w:after="120"/>
      <w:jc w:val="left"/>
      <w:outlineLvl w:val="3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E6DDF"/>
    <w:pPr>
      <w:keepNext/>
      <w:keepLines/>
      <w:numPr>
        <w:ilvl w:val="4"/>
        <w:numId w:val="1"/>
      </w:numPr>
      <w:spacing w:before="40" w:after="0"/>
      <w:jc w:val="left"/>
      <w:outlineLvl w:val="4"/>
    </w:pPr>
    <w:rPr>
      <w:rFonts w:asciiTheme="majorHAnsi" w:eastAsiaTheme="majorEastAsia" w:hAnsiTheme="majorHAnsi" w:cstheme="majorBidi"/>
      <w:color w:val="5B9BD5" w:themeColor="accent1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1E6D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6D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6D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6D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DDF"/>
    <w:rPr>
      <w:rFonts w:asciiTheme="majorHAnsi" w:eastAsiaTheme="majorEastAsia" w:hAnsiTheme="majorHAnsi" w:cstheme="majorBidi"/>
      <w:color w:val="5B9BD5" w:themeColor="accent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E6DDF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6DD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6DDF"/>
    <w:rPr>
      <w:rFonts w:asciiTheme="majorHAnsi" w:eastAsiaTheme="majorEastAsia" w:hAnsiTheme="majorHAnsi" w:cstheme="majorBidi"/>
      <w:iCs/>
      <w:color w:val="5B9BD5" w:themeColor="accen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1E6DDF"/>
    <w:rPr>
      <w:rFonts w:asciiTheme="majorHAnsi" w:eastAsiaTheme="majorEastAsia" w:hAnsiTheme="majorHAnsi" w:cstheme="majorBidi"/>
      <w:color w:val="5B9BD5" w:themeColor="accent1"/>
      <w:sz w:val="21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1E6DDF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6DD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6D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6D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1E6DDF"/>
    <w:pPr>
      <w:ind w:left="720" w:hanging="36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6DD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DDF"/>
    <w:rPr>
      <w:color w:val="44546A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E6DD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DDF"/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</cp:revision>
  <dcterms:created xsi:type="dcterms:W3CDTF">2021-04-20T11:03:00Z</dcterms:created>
  <dcterms:modified xsi:type="dcterms:W3CDTF">2021-04-20T11:07:00Z</dcterms:modified>
</cp:coreProperties>
</file>